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3D72" w:rsidRPr="00BF3D72" w:rsidRDefault="00A55D2E" w:rsidP="00BF3D72">
      <w:pPr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David"/>
          <w:b/>
          <w:bCs/>
          <w:sz w:val="24"/>
          <w:szCs w:val="24"/>
          <w:rtl/>
        </w:rPr>
        <w:tab/>
      </w:r>
      <w:r w:rsidR="00BF3D72">
        <w:rPr>
          <w:rFonts w:cs="David"/>
          <w:b/>
          <w:bCs/>
          <w:sz w:val="24"/>
          <w:szCs w:val="24"/>
          <w:rtl/>
        </w:rPr>
        <w:tab/>
      </w:r>
      <w:r w:rsidR="00BF3D72">
        <w:rPr>
          <w:rFonts w:cs="David"/>
          <w:b/>
          <w:bCs/>
          <w:sz w:val="24"/>
          <w:szCs w:val="24"/>
          <w:rtl/>
        </w:rPr>
        <w:tab/>
      </w:r>
      <w:r w:rsidR="00BF3D72">
        <w:rPr>
          <w:rFonts w:cs="David"/>
          <w:b/>
          <w:bCs/>
          <w:sz w:val="24"/>
          <w:szCs w:val="24"/>
          <w:rtl/>
        </w:rPr>
        <w:tab/>
      </w:r>
      <w:r w:rsidR="00BF3D72">
        <w:rPr>
          <w:rFonts w:cs="David"/>
          <w:b/>
          <w:bCs/>
          <w:sz w:val="24"/>
          <w:szCs w:val="24"/>
          <w:rtl/>
        </w:rPr>
        <w:tab/>
      </w:r>
      <w:r w:rsidR="00BF3D72">
        <w:rPr>
          <w:rFonts w:cs="David"/>
          <w:b/>
          <w:bCs/>
          <w:sz w:val="24"/>
          <w:szCs w:val="24"/>
          <w:rtl/>
        </w:rPr>
        <w:tab/>
      </w:r>
      <w:r w:rsidR="00BF3D72">
        <w:rPr>
          <w:rFonts w:cs="David"/>
          <w:b/>
          <w:bCs/>
          <w:sz w:val="24"/>
          <w:szCs w:val="24"/>
          <w:rtl/>
        </w:rPr>
        <w:tab/>
      </w:r>
      <w:r w:rsidR="00BF3D72">
        <w:rPr>
          <w:rFonts w:cs="David"/>
          <w:b/>
          <w:bCs/>
          <w:sz w:val="24"/>
          <w:szCs w:val="24"/>
          <w:rtl/>
        </w:rPr>
        <w:tab/>
      </w:r>
      <w:r w:rsidR="00BF3D72">
        <w:rPr>
          <w:rFonts w:cs="David"/>
          <w:b/>
          <w:bCs/>
          <w:sz w:val="24"/>
          <w:szCs w:val="24"/>
          <w:rtl/>
        </w:rPr>
        <w:tab/>
      </w:r>
      <w:r w:rsidR="00BF3D72">
        <w:rPr>
          <w:rFonts w:cs="David"/>
          <w:b/>
          <w:bCs/>
          <w:sz w:val="24"/>
          <w:szCs w:val="24"/>
          <w:rtl/>
        </w:rPr>
        <w:tab/>
      </w:r>
      <w:r w:rsidR="00BF3D72">
        <w:rPr>
          <w:rFonts w:cs="David" w:hint="cs"/>
          <w:b/>
          <w:bCs/>
          <w:sz w:val="24"/>
          <w:szCs w:val="24"/>
          <w:rtl/>
        </w:rPr>
        <w:t>דצמבר 2015</w:t>
      </w:r>
    </w:p>
    <w:p w:rsidR="00BC6829" w:rsidRDefault="00BC6829" w:rsidP="00BC6829">
      <w:pPr>
        <w:rPr>
          <w:rFonts w:ascii="Arial" w:hAnsi="Arial" w:cs="Arial"/>
        </w:rPr>
      </w:pPr>
      <w:r>
        <w:rPr>
          <w:rFonts w:ascii="Arial" w:hAnsi="Arial" w:cs="Arial"/>
          <w:rtl/>
        </w:rPr>
        <w:t xml:space="preserve">מועבר אלייך לבקשתך פירוט תשלומים </w:t>
      </w:r>
      <w:r>
        <w:t>IBM</w:t>
      </w:r>
    </w:p>
    <w:p w:rsidR="00BC6829" w:rsidRDefault="00BC6829" w:rsidP="00BC6829">
      <w:pPr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rtl/>
        </w:rPr>
        <w:t xml:space="preserve">תחזוקה שנת 2013 </w:t>
      </w:r>
    </w:p>
    <w:p w:rsidR="00BC6829" w:rsidRDefault="00BC6829" w:rsidP="00BC6829">
      <w:pPr>
        <w:rPr>
          <w:rFonts w:ascii="Arial" w:hAnsi="Arial" w:cs="Arial"/>
          <w:rtl/>
        </w:rPr>
      </w:pPr>
      <w:r>
        <w:t>     </w:t>
      </w:r>
      <w:r>
        <w:rPr>
          <w:rFonts w:ascii="Arial" w:hAnsi="Arial" w:cs="Arial"/>
          <w:rtl/>
        </w:rPr>
        <w:t>על סך 5,626,362</w:t>
      </w:r>
      <w:r>
        <w:t>        </w:t>
      </w:r>
      <w:r>
        <w:rPr>
          <w:rFonts w:ascii="Arial" w:hAnsi="Arial" w:cs="Arial"/>
          <w:rtl/>
        </w:rPr>
        <w:t> כולל מע"מ</w:t>
      </w:r>
    </w:p>
    <w:p w:rsidR="00BC6829" w:rsidRDefault="00BC6829" w:rsidP="00BC6829">
      <w:pPr>
        <w:rPr>
          <w:rFonts w:ascii="Arial" w:hAnsi="Arial" w:cs="Arial"/>
        </w:rPr>
      </w:pPr>
    </w:p>
    <w:p w:rsidR="00BC6829" w:rsidRDefault="00BC6829" w:rsidP="00BC6829">
      <w:pPr>
        <w:rPr>
          <w:rFonts w:ascii="Arial" w:hAnsi="Arial" w:cs="Arial"/>
          <w:b/>
          <w:bCs/>
          <w:rtl/>
        </w:rPr>
      </w:pPr>
      <w:r>
        <w:rPr>
          <w:rFonts w:ascii="Arial" w:hAnsi="Arial" w:cs="Arial"/>
          <w:b/>
          <w:bCs/>
          <w:rtl/>
        </w:rPr>
        <w:t>תחזוקה שנת 2014</w:t>
      </w:r>
    </w:p>
    <w:p w:rsidR="00BC6829" w:rsidRDefault="00BC6829" w:rsidP="00BC6829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וחידוש רישיונות 8,664,809</w:t>
      </w:r>
      <w:r>
        <w:rPr>
          <w:rFonts w:hint="cs"/>
        </w:rPr>
        <w:t xml:space="preserve"> </w:t>
      </w:r>
      <w:r>
        <w:t>   </w:t>
      </w:r>
      <w:r>
        <w:rPr>
          <w:rFonts w:ascii="Arial" w:hAnsi="Arial" w:cs="Arial"/>
          <w:rtl/>
        </w:rPr>
        <w:t>כולל מע"מ</w:t>
      </w:r>
    </w:p>
    <w:p w:rsidR="00BC6829" w:rsidRDefault="00BC6829" w:rsidP="00BC6829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חידוש ותמיכת מוצרים 180,660 לא כולל מע"מ</w:t>
      </w:r>
    </w:p>
    <w:p w:rsidR="00BC6829" w:rsidRDefault="00BC6829" w:rsidP="00BC6829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שכירות לשישה חודשים  3,871,752</w:t>
      </w:r>
      <w:r>
        <w:rPr>
          <w:rFonts w:hint="cs"/>
        </w:rPr>
        <w:t xml:space="preserve"> </w:t>
      </w:r>
      <w:r>
        <w:t>      </w:t>
      </w:r>
      <w:r>
        <w:rPr>
          <w:rFonts w:ascii="Arial" w:hAnsi="Arial" w:cs="Arial"/>
          <w:rtl/>
        </w:rPr>
        <w:t> לא כולל מע"מ</w:t>
      </w:r>
    </w:p>
    <w:p w:rsidR="00BC6829" w:rsidRDefault="00BC6829" w:rsidP="00BC6829">
      <w:pPr>
        <w:rPr>
          <w:rFonts w:ascii="Arial" w:hAnsi="Arial" w:cs="Arial"/>
          <w:rtl/>
        </w:rPr>
      </w:pPr>
    </w:p>
    <w:p w:rsidR="00BC6829" w:rsidRDefault="00BC6829" w:rsidP="00BC6829">
      <w:pPr>
        <w:rPr>
          <w:rFonts w:ascii="Arial" w:hAnsi="Arial" w:cs="Arial"/>
          <w:rtl/>
        </w:rPr>
      </w:pPr>
      <w:r>
        <w:rPr>
          <w:rFonts w:ascii="Arial" w:hAnsi="Arial" w:cs="Arial"/>
          <w:b/>
          <w:bCs/>
          <w:rtl/>
        </w:rPr>
        <w:t>תחזוקה למוצרי תוכנה שנת 2015</w:t>
      </w:r>
      <w:r>
        <w:rPr>
          <w:rFonts w:ascii="Arial" w:hAnsi="Arial" w:cs="Arial"/>
          <w:rtl/>
        </w:rPr>
        <w:t>     471,565 כולל מע"מ</w:t>
      </w:r>
    </w:p>
    <w:p w:rsidR="00BC6829" w:rsidRDefault="00BC6829" w:rsidP="00BC6829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תחזוקת תוכנות בשכירות שישה תשלומים חודשיים </w:t>
      </w:r>
    </w:p>
    <w:p w:rsidR="00BC6829" w:rsidRDefault="00BC6829" w:rsidP="00BC6829">
      <w:pPr>
        <w:spacing w:line="240" w:lineRule="auto"/>
        <w:rPr>
          <w:rFonts w:cs="David"/>
          <w:sz w:val="24"/>
          <w:szCs w:val="24"/>
          <w:rtl/>
        </w:rPr>
      </w:pPr>
      <w:bookmarkStart w:id="0" w:name="_GoBack"/>
      <w:bookmarkEnd w:id="0"/>
      <w:r>
        <w:rPr>
          <w:rFonts w:ascii="Arial" w:hAnsi="Arial" w:cs="Arial"/>
          <w:rtl/>
        </w:rPr>
        <w:t>ותחזוקת תוכנה בסביבה הפתוחה  4,967,392</w:t>
      </w:r>
      <w:r w:rsidR="004363F2">
        <w:rPr>
          <w:rFonts w:cs="David" w:hint="cs"/>
          <w:sz w:val="24"/>
          <w:szCs w:val="24"/>
          <w:rtl/>
        </w:rPr>
        <w:t xml:space="preserve">  </w:t>
      </w:r>
    </w:p>
    <w:p w:rsidR="00BC6829" w:rsidRDefault="00BC6829" w:rsidP="00BC6829">
      <w:pPr>
        <w:spacing w:line="240" w:lineRule="auto"/>
        <w:rPr>
          <w:rFonts w:cs="David"/>
          <w:sz w:val="24"/>
          <w:szCs w:val="24"/>
          <w:rtl/>
        </w:rPr>
      </w:pPr>
    </w:p>
    <w:p w:rsidR="004363F2" w:rsidRPr="004363F2" w:rsidRDefault="004363F2" w:rsidP="00BC6829">
      <w:pPr>
        <w:spacing w:line="240" w:lineRule="auto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ab/>
      </w:r>
      <w:r w:rsidRPr="004363F2">
        <w:rPr>
          <w:rFonts w:cs="David" w:hint="cs"/>
          <w:b/>
          <w:bCs/>
          <w:sz w:val="28"/>
          <w:szCs w:val="28"/>
          <w:rtl/>
        </w:rPr>
        <w:t xml:space="preserve">     ב </w:t>
      </w:r>
      <w:proofErr w:type="spellStart"/>
      <w:r w:rsidRPr="004363F2">
        <w:rPr>
          <w:rFonts w:cs="David" w:hint="cs"/>
          <w:b/>
          <w:bCs/>
          <w:sz w:val="28"/>
          <w:szCs w:val="28"/>
          <w:rtl/>
        </w:rPr>
        <w:t>ב</w:t>
      </w:r>
      <w:proofErr w:type="spellEnd"/>
      <w:r w:rsidRPr="004363F2">
        <w:rPr>
          <w:rFonts w:cs="David" w:hint="cs"/>
          <w:b/>
          <w:bCs/>
          <w:sz w:val="28"/>
          <w:szCs w:val="28"/>
          <w:rtl/>
        </w:rPr>
        <w:t xml:space="preserve"> ר כ ה </w:t>
      </w:r>
    </w:p>
    <w:p w:rsidR="004363F2" w:rsidRPr="004363F2" w:rsidRDefault="004363F2" w:rsidP="004363F2">
      <w:pPr>
        <w:spacing w:line="240" w:lineRule="auto"/>
        <w:rPr>
          <w:rFonts w:cs="David"/>
          <w:b/>
          <w:bCs/>
          <w:sz w:val="28"/>
          <w:szCs w:val="28"/>
          <w:rtl/>
        </w:rPr>
      </w:pP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 w:hint="cs"/>
          <w:b/>
          <w:bCs/>
          <w:sz w:val="28"/>
          <w:szCs w:val="28"/>
          <w:rtl/>
        </w:rPr>
        <w:t>יפה יעקב-ברסאנו</w:t>
      </w:r>
    </w:p>
    <w:p w:rsidR="004363F2" w:rsidRPr="004363F2" w:rsidRDefault="004363F2" w:rsidP="004363F2">
      <w:pPr>
        <w:spacing w:line="240" w:lineRule="auto"/>
        <w:rPr>
          <w:rFonts w:cs="David"/>
          <w:b/>
          <w:bCs/>
          <w:sz w:val="28"/>
          <w:szCs w:val="28"/>
          <w:rtl/>
        </w:rPr>
      </w:pP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 w:hint="cs"/>
          <w:b/>
          <w:bCs/>
          <w:sz w:val="28"/>
          <w:szCs w:val="28"/>
          <w:rtl/>
        </w:rPr>
        <w:t xml:space="preserve">      סמנכ"ל טכנולוגיות &amp; </w:t>
      </w:r>
      <w:r w:rsidRPr="004363F2">
        <w:rPr>
          <w:rFonts w:cs="David" w:hint="cs"/>
          <w:b/>
          <w:bCs/>
          <w:sz w:val="28"/>
          <w:szCs w:val="28"/>
        </w:rPr>
        <w:t>CTO</w:t>
      </w:r>
    </w:p>
    <w:p w:rsidR="004363F2" w:rsidRPr="004363F2" w:rsidRDefault="004363F2" w:rsidP="004363F2">
      <w:pPr>
        <w:spacing w:line="240" w:lineRule="auto"/>
        <w:rPr>
          <w:rFonts w:cs="David"/>
          <w:b/>
          <w:bCs/>
          <w:sz w:val="28"/>
          <w:szCs w:val="28"/>
          <w:rtl/>
        </w:rPr>
      </w:pP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 w:hint="cs"/>
          <w:b/>
          <w:bCs/>
          <w:sz w:val="28"/>
          <w:szCs w:val="28"/>
          <w:rtl/>
        </w:rPr>
        <w:t xml:space="preserve">         שע"ם</w:t>
      </w:r>
    </w:p>
    <w:p w:rsidR="004363F2" w:rsidRPr="004363F2" w:rsidRDefault="004363F2" w:rsidP="004363F2">
      <w:pPr>
        <w:spacing w:line="240" w:lineRule="auto"/>
        <w:rPr>
          <w:rFonts w:cs="David"/>
          <w:b/>
          <w:bCs/>
          <w:sz w:val="28"/>
          <w:szCs w:val="28"/>
          <w:rtl/>
        </w:rPr>
      </w:pP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/>
          <w:b/>
          <w:bCs/>
          <w:sz w:val="28"/>
          <w:szCs w:val="28"/>
          <w:rtl/>
        </w:rPr>
        <w:tab/>
      </w:r>
      <w:r w:rsidRPr="004363F2">
        <w:rPr>
          <w:rFonts w:cs="David" w:hint="cs"/>
          <w:b/>
          <w:bCs/>
          <w:sz w:val="28"/>
          <w:szCs w:val="28"/>
          <w:rtl/>
        </w:rPr>
        <w:t xml:space="preserve">    רשות המסים</w:t>
      </w:r>
    </w:p>
    <w:sectPr w:rsidR="004363F2" w:rsidRPr="004363F2" w:rsidSect="004363F2">
      <w:headerReference w:type="default" r:id="rId7"/>
      <w:pgSz w:w="11906" w:h="16838" w:code="9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6848" w:rsidRDefault="00A36848" w:rsidP="00A36848">
      <w:pPr>
        <w:spacing w:after="0" w:line="240" w:lineRule="auto"/>
      </w:pPr>
      <w:r>
        <w:separator/>
      </w:r>
    </w:p>
  </w:endnote>
  <w:endnote w:type="continuationSeparator" w:id="0">
    <w:p w:rsidR="00A36848" w:rsidRDefault="00A36848" w:rsidP="00A368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6848" w:rsidRDefault="00A36848" w:rsidP="00A36848">
      <w:pPr>
        <w:spacing w:after="0" w:line="240" w:lineRule="auto"/>
      </w:pPr>
      <w:r>
        <w:separator/>
      </w:r>
    </w:p>
  </w:footnote>
  <w:footnote w:type="continuationSeparator" w:id="0">
    <w:p w:rsidR="00A36848" w:rsidRDefault="00A36848" w:rsidP="00A368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6848" w:rsidRPr="008F39B3" w:rsidRDefault="00A36848" w:rsidP="00A36848">
    <w:pPr>
      <w:spacing w:before="120"/>
      <w:rPr>
        <w:b/>
        <w:bCs/>
        <w:color w:val="365F91"/>
        <w:sz w:val="36"/>
        <w:szCs w:val="36"/>
        <w:rtl/>
      </w:rPr>
    </w:pPr>
    <w:r>
      <w:rPr>
        <w:noProof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5021580</wp:posOffset>
          </wp:positionH>
          <wp:positionV relativeFrom="paragraph">
            <wp:posOffset>-180975</wp:posOffset>
          </wp:positionV>
          <wp:extent cx="771525" cy="771525"/>
          <wp:effectExtent l="0" t="0" r="9525" b="9525"/>
          <wp:wrapTight wrapText="bothSides">
            <wp:wrapPolygon edited="0">
              <wp:start x="0" y="0"/>
              <wp:lineTo x="0" y="21333"/>
              <wp:lineTo x="21333" y="21333"/>
              <wp:lineTo x="21333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771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254CA">
      <w:rPr>
        <w:b/>
        <w:bCs/>
        <w:noProof/>
        <w:color w:val="365F91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-617220</wp:posOffset>
          </wp:positionH>
          <wp:positionV relativeFrom="paragraph">
            <wp:posOffset>-123825</wp:posOffset>
          </wp:positionV>
          <wp:extent cx="1104900" cy="971550"/>
          <wp:effectExtent l="0" t="0" r="0" b="0"/>
          <wp:wrapTight wrapText="bothSides">
            <wp:wrapPolygon edited="0">
              <wp:start x="0" y="0"/>
              <wp:lineTo x="0" y="21176"/>
              <wp:lineTo x="21228" y="21176"/>
              <wp:lineTo x="21228" y="0"/>
              <wp:lineTo x="0" y="0"/>
            </wp:wrapPolygon>
          </wp:wrapTight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58470"/>
                  <a:stretch>
                    <a:fillRect/>
                  </a:stretch>
                </pic:blipFill>
                <pic:spPr bwMode="auto">
                  <a:xfrm>
                    <a:off x="0" y="0"/>
                    <a:ext cx="1104900" cy="971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365F91"/>
        <w:sz w:val="28"/>
        <w:szCs w:val="28"/>
      </w:rPr>
      <w:t xml:space="preserve">         </w:t>
    </w:r>
    <w:r>
      <w:rPr>
        <w:rFonts w:hint="cs"/>
        <w:b/>
        <w:bCs/>
        <w:color w:val="365F91"/>
        <w:sz w:val="36"/>
        <w:szCs w:val="36"/>
        <w:rtl/>
      </w:rPr>
      <w:tab/>
    </w:r>
    <w:r>
      <w:rPr>
        <w:rFonts w:hint="cs"/>
        <w:b/>
        <w:bCs/>
        <w:color w:val="365F91"/>
        <w:sz w:val="36"/>
        <w:szCs w:val="36"/>
        <w:rtl/>
      </w:rPr>
      <w:tab/>
    </w:r>
    <w:r>
      <w:rPr>
        <w:rFonts w:hint="cs"/>
        <w:b/>
        <w:bCs/>
        <w:color w:val="365F91"/>
        <w:sz w:val="36"/>
        <w:szCs w:val="36"/>
        <w:rtl/>
      </w:rPr>
      <w:tab/>
    </w:r>
    <w:r>
      <w:rPr>
        <w:rFonts w:hint="cs"/>
        <w:b/>
        <w:bCs/>
        <w:color w:val="365F91"/>
        <w:sz w:val="36"/>
        <w:szCs w:val="36"/>
        <w:rtl/>
      </w:rPr>
      <w:tab/>
      <w:t xml:space="preserve">     </w:t>
    </w:r>
    <w:r w:rsidRPr="008F39B3">
      <w:rPr>
        <w:rFonts w:hint="cs"/>
        <w:b/>
        <w:bCs/>
        <w:color w:val="365F91"/>
        <w:sz w:val="36"/>
        <w:szCs w:val="36"/>
        <w:rtl/>
      </w:rPr>
      <w:t>מדינת ישראל</w:t>
    </w:r>
    <w:r w:rsidRPr="008F39B3">
      <w:rPr>
        <w:rFonts w:hint="cs"/>
        <w:b/>
        <w:bCs/>
        <w:color w:val="365F91"/>
        <w:sz w:val="36"/>
        <w:szCs w:val="36"/>
        <w:rtl/>
      </w:rPr>
      <w:tab/>
      <w:t xml:space="preserve">            </w:t>
    </w:r>
    <w:r w:rsidRPr="008F39B3">
      <w:rPr>
        <w:rFonts w:hint="cs"/>
        <w:b/>
        <w:bCs/>
        <w:color w:val="365F91"/>
        <w:sz w:val="36"/>
        <w:szCs w:val="36"/>
        <w:rtl/>
      </w:rPr>
      <w:tab/>
    </w:r>
  </w:p>
  <w:p w:rsidR="00A36848" w:rsidRPr="008F39B3" w:rsidRDefault="00A36848" w:rsidP="00A36848">
    <w:pPr>
      <w:spacing w:before="120" w:line="480" w:lineRule="auto"/>
      <w:ind w:left="2880"/>
      <w:rPr>
        <w:b/>
        <w:bCs/>
        <w:color w:val="365F91"/>
        <w:sz w:val="28"/>
        <w:szCs w:val="28"/>
        <w:u w:val="single"/>
        <w:rtl/>
      </w:rPr>
    </w:pPr>
    <w:r>
      <w:rPr>
        <w:rFonts w:hint="cs"/>
        <w:color w:val="365F91"/>
        <w:rtl/>
      </w:rPr>
      <w:t xml:space="preserve">            </w:t>
    </w:r>
    <w:r w:rsidRPr="008F39B3">
      <w:rPr>
        <w:rFonts w:hint="cs"/>
        <w:b/>
        <w:bCs/>
        <w:color w:val="365F91"/>
        <w:sz w:val="28"/>
        <w:szCs w:val="28"/>
        <w:rtl/>
      </w:rPr>
      <w:t>משרד האוצר</w:t>
    </w:r>
  </w:p>
  <w:p w:rsidR="00A36848" w:rsidRPr="008F39B3" w:rsidRDefault="00A36848" w:rsidP="00A36848">
    <w:pPr>
      <w:spacing w:before="240" w:line="360" w:lineRule="auto"/>
      <w:ind w:left="2880"/>
      <w:rPr>
        <w:b/>
        <w:bCs/>
        <w:color w:val="365F91"/>
        <w:sz w:val="36"/>
        <w:szCs w:val="36"/>
        <w:rtl/>
      </w:rPr>
    </w:pPr>
    <w:r>
      <w:rPr>
        <w:rFonts w:hint="cs"/>
        <w:color w:val="365F91"/>
        <w:sz w:val="32"/>
        <w:szCs w:val="32"/>
        <w:rtl/>
      </w:rPr>
      <w:t xml:space="preserve"> </w:t>
    </w:r>
  </w:p>
  <w:p w:rsidR="00A36848" w:rsidRDefault="00A36848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DD100C"/>
    <w:multiLevelType w:val="hybridMultilevel"/>
    <w:tmpl w:val="A7C851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F00517"/>
    <w:multiLevelType w:val="hybridMultilevel"/>
    <w:tmpl w:val="896C701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D10172"/>
    <w:multiLevelType w:val="hybridMultilevel"/>
    <w:tmpl w:val="0F0CAD9C"/>
    <w:lvl w:ilvl="0" w:tplc="01D0D534">
      <w:start w:val="800"/>
      <w:numFmt w:val="decimal"/>
      <w:lvlText w:val="%1"/>
      <w:lvlJc w:val="left"/>
      <w:pPr>
        <w:ind w:left="1636" w:hanging="360"/>
      </w:pPr>
    </w:lvl>
    <w:lvl w:ilvl="1" w:tplc="04090019">
      <w:start w:val="1"/>
      <w:numFmt w:val="lowerLetter"/>
      <w:lvlText w:val="%2."/>
      <w:lvlJc w:val="left"/>
      <w:pPr>
        <w:ind w:left="2205" w:hanging="360"/>
      </w:pPr>
    </w:lvl>
    <w:lvl w:ilvl="2" w:tplc="0409001B">
      <w:start w:val="1"/>
      <w:numFmt w:val="lowerRoman"/>
      <w:lvlText w:val="%3."/>
      <w:lvlJc w:val="right"/>
      <w:pPr>
        <w:ind w:left="2925" w:hanging="180"/>
      </w:pPr>
    </w:lvl>
    <w:lvl w:ilvl="3" w:tplc="0409000F">
      <w:start w:val="1"/>
      <w:numFmt w:val="decimal"/>
      <w:lvlText w:val="%4."/>
      <w:lvlJc w:val="left"/>
      <w:pPr>
        <w:ind w:left="3645" w:hanging="360"/>
      </w:pPr>
    </w:lvl>
    <w:lvl w:ilvl="4" w:tplc="04090019">
      <w:start w:val="1"/>
      <w:numFmt w:val="lowerLetter"/>
      <w:lvlText w:val="%5."/>
      <w:lvlJc w:val="left"/>
      <w:pPr>
        <w:ind w:left="4365" w:hanging="360"/>
      </w:pPr>
    </w:lvl>
    <w:lvl w:ilvl="5" w:tplc="0409001B">
      <w:start w:val="1"/>
      <w:numFmt w:val="lowerRoman"/>
      <w:lvlText w:val="%6."/>
      <w:lvlJc w:val="right"/>
      <w:pPr>
        <w:ind w:left="5085" w:hanging="180"/>
      </w:pPr>
    </w:lvl>
    <w:lvl w:ilvl="6" w:tplc="0409000F">
      <w:start w:val="1"/>
      <w:numFmt w:val="decimal"/>
      <w:lvlText w:val="%7."/>
      <w:lvlJc w:val="left"/>
      <w:pPr>
        <w:ind w:left="5805" w:hanging="360"/>
      </w:pPr>
    </w:lvl>
    <w:lvl w:ilvl="7" w:tplc="04090019">
      <w:start w:val="1"/>
      <w:numFmt w:val="lowerLetter"/>
      <w:lvlText w:val="%8."/>
      <w:lvlJc w:val="left"/>
      <w:pPr>
        <w:ind w:left="6525" w:hanging="360"/>
      </w:pPr>
    </w:lvl>
    <w:lvl w:ilvl="8" w:tplc="0409001B">
      <w:start w:val="1"/>
      <w:numFmt w:val="lowerRoman"/>
      <w:lvlText w:val="%9."/>
      <w:lvlJc w:val="right"/>
      <w:pPr>
        <w:ind w:left="7245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80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49CB"/>
    <w:rsid w:val="00001AF6"/>
    <w:rsid w:val="0005108E"/>
    <w:rsid w:val="00222A1B"/>
    <w:rsid w:val="00264B49"/>
    <w:rsid w:val="00270277"/>
    <w:rsid w:val="00345214"/>
    <w:rsid w:val="003628E1"/>
    <w:rsid w:val="003E4463"/>
    <w:rsid w:val="004363F2"/>
    <w:rsid w:val="00571B25"/>
    <w:rsid w:val="005D49CB"/>
    <w:rsid w:val="005D7C06"/>
    <w:rsid w:val="006556CF"/>
    <w:rsid w:val="00684A14"/>
    <w:rsid w:val="006B64E6"/>
    <w:rsid w:val="006F5CD9"/>
    <w:rsid w:val="00786CDD"/>
    <w:rsid w:val="007D3715"/>
    <w:rsid w:val="008C398C"/>
    <w:rsid w:val="008C3F40"/>
    <w:rsid w:val="008E0077"/>
    <w:rsid w:val="00900E9B"/>
    <w:rsid w:val="00917026"/>
    <w:rsid w:val="0095282D"/>
    <w:rsid w:val="00A36848"/>
    <w:rsid w:val="00A50D93"/>
    <w:rsid w:val="00A55D2E"/>
    <w:rsid w:val="00A82190"/>
    <w:rsid w:val="00B23AB3"/>
    <w:rsid w:val="00BC6829"/>
    <w:rsid w:val="00BD3FC1"/>
    <w:rsid w:val="00BF3D72"/>
    <w:rsid w:val="00EA6C4F"/>
    <w:rsid w:val="00EB5DFE"/>
    <w:rsid w:val="00F97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3F717951-0E68-472C-8086-4C5422420E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D49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D49CB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EB5DF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EB5DFE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EB5DFE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EB5DFE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EB5DFE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EB5DFE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EB5DFE"/>
    <w:rPr>
      <w:rFonts w:ascii="Tahoma" w:hAnsi="Tahoma" w:cs="Tahoma"/>
      <w:sz w:val="18"/>
      <w:szCs w:val="18"/>
    </w:rPr>
  </w:style>
  <w:style w:type="paragraph" w:styleId="ac">
    <w:name w:val="header"/>
    <w:basedOn w:val="a"/>
    <w:link w:val="ad"/>
    <w:uiPriority w:val="99"/>
    <w:unhideWhenUsed/>
    <w:rsid w:val="00A3684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עליונה תו"/>
    <w:basedOn w:val="a0"/>
    <w:link w:val="ac"/>
    <w:uiPriority w:val="99"/>
    <w:rsid w:val="00A36848"/>
  </w:style>
  <w:style w:type="paragraph" w:styleId="ae">
    <w:name w:val="footer"/>
    <w:basedOn w:val="a"/>
    <w:link w:val="af"/>
    <w:uiPriority w:val="99"/>
    <w:unhideWhenUsed/>
    <w:rsid w:val="00A3684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0"/>
    <w:link w:val="ae"/>
    <w:uiPriority w:val="99"/>
    <w:rsid w:val="00A368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985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4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53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42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6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7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2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6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Shaam Information Systems</Company>
  <LinksUpToDate>false</LinksUpToDate>
  <CharactersWithSpaces>529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אסף נברו</dc:creator>
  <cp:lastModifiedBy>עדנה אור</cp:lastModifiedBy>
  <cp:revision>2</cp:revision>
  <dcterms:created xsi:type="dcterms:W3CDTF">2015-12-30T05:45:00Z</dcterms:created>
  <dcterms:modified xsi:type="dcterms:W3CDTF">2015-12-30T05:45:00Z</dcterms:modified>
</cp:coreProperties>
</file>